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7" w:rsidRPr="00C760F8" w:rsidRDefault="00803807" w:rsidP="00DD63D0">
      <w:pPr>
        <w:jc w:val="both"/>
        <w:rPr>
          <w:b/>
          <w:sz w:val="24"/>
          <w:szCs w:val="24"/>
          <w:u w:val="single"/>
        </w:rPr>
      </w:pPr>
    </w:p>
    <w:p w:rsidR="00206993" w:rsidRPr="00C760F8" w:rsidRDefault="009E034A" w:rsidP="007B0D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CONTENIDO </w:t>
      </w:r>
      <w:r w:rsidR="009F16D9">
        <w:rPr>
          <w:b/>
          <w:sz w:val="24"/>
          <w:szCs w:val="24"/>
          <w:u w:val="single"/>
        </w:rPr>
        <w:t>PROGRAMAS</w:t>
      </w:r>
      <w:r w:rsidR="00B8688E" w:rsidRPr="00C760F8">
        <w:rPr>
          <w:b/>
          <w:sz w:val="24"/>
          <w:szCs w:val="24"/>
          <w:u w:val="single"/>
        </w:rPr>
        <w:t xml:space="preserve"> DE </w:t>
      </w:r>
      <w:r w:rsidR="006D5B8D">
        <w:rPr>
          <w:b/>
          <w:sz w:val="24"/>
          <w:szCs w:val="24"/>
          <w:u w:val="single"/>
        </w:rPr>
        <w:t>PAISAJE</w:t>
      </w:r>
    </w:p>
    <w:p w:rsidR="00390132" w:rsidRPr="00C760F8" w:rsidRDefault="00390132" w:rsidP="00DD63D0">
      <w:pPr>
        <w:pStyle w:val="Ttulo3"/>
        <w:shd w:val="clear" w:color="auto" w:fill="FFFFFF"/>
        <w:spacing w:before="0" w:beforeAutospacing="0" w:line="300" w:lineRule="atLeast"/>
        <w:jc w:val="both"/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</w:pPr>
      <w:r w:rsidRPr="00C760F8"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  <w:t>(</w:t>
      </w:r>
      <w:hyperlink r:id="rId8" w:tgtFrame="_blank" w:history="1">
        <w:r w:rsidRPr="00C760F8">
          <w:rPr>
            <w:rStyle w:val="Hipervnculo"/>
            <w:rFonts w:asciiTheme="minorHAnsi" w:eastAsiaTheme="minorEastAsia" w:hAnsiTheme="minorHAnsi" w:cstheme="minorBidi"/>
            <w:b w:val="0"/>
            <w:bCs w:val="0"/>
            <w:i/>
            <w:color w:val="auto"/>
            <w:sz w:val="24"/>
            <w:szCs w:val="24"/>
          </w:rPr>
          <w:t>Ley 5/2014, de 25 de julio, de la Generalitat, de Ordenación del Territorio, Urbanismo y Paisaje, de la Comunitat Valenciana</w:t>
        </w:r>
      </w:hyperlink>
      <w:r w:rsidRPr="00C760F8">
        <w:rPr>
          <w:rFonts w:asciiTheme="minorHAnsi" w:eastAsiaTheme="minorEastAsia" w:hAnsiTheme="minorHAnsi" w:cstheme="minorBidi"/>
          <w:b w:val="0"/>
          <w:bCs w:val="0"/>
          <w:i/>
          <w:sz w:val="24"/>
          <w:szCs w:val="24"/>
        </w:rPr>
        <w:t>.)</w:t>
      </w:r>
    </w:p>
    <w:p w:rsidR="009D5C5C" w:rsidRDefault="009F16D9" w:rsidP="00DD63D0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 xml:space="preserve">Los </w:t>
      </w:r>
      <w:r w:rsidRPr="009F16D9">
        <w:rPr>
          <w:rFonts w:eastAsia="Times New Roman" w:cs="Lucida Sans Unicode"/>
          <w:b/>
          <w:sz w:val="24"/>
          <w:szCs w:val="24"/>
        </w:rPr>
        <w:t>programas de paisaje</w:t>
      </w:r>
      <w:r w:rsidRPr="009F16D9">
        <w:rPr>
          <w:rFonts w:eastAsia="Times New Roman" w:cs="Lucida Sans Unicode"/>
          <w:sz w:val="24"/>
          <w:szCs w:val="24"/>
        </w:rPr>
        <w:t xml:space="preserve"> concretan las actuaciones necesarias para garantizar la preservación, mejora y puesta en valor de paisajes que requieren intervenciones específicas e integradas, c</w:t>
      </w:r>
      <w:r>
        <w:rPr>
          <w:rFonts w:eastAsia="Times New Roman" w:cs="Lucida Sans Unicode"/>
          <w:sz w:val="24"/>
          <w:szCs w:val="24"/>
        </w:rPr>
        <w:t xml:space="preserve">onforme al anexo III de la </w:t>
      </w:r>
      <w:r w:rsidR="009E034A">
        <w:rPr>
          <w:rFonts w:eastAsia="Times New Roman" w:cs="Lucida Sans Unicode"/>
          <w:sz w:val="24"/>
          <w:szCs w:val="24"/>
        </w:rPr>
        <w:t>Ley 5/2014.</w:t>
      </w:r>
    </w:p>
    <w:p w:rsidR="009E034A" w:rsidRPr="009E034A" w:rsidRDefault="009E034A" w:rsidP="00DD63D0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="Lucida Sans Unicode"/>
          <w:b/>
          <w:sz w:val="24"/>
          <w:szCs w:val="24"/>
        </w:rPr>
      </w:pPr>
      <w:r w:rsidRPr="009E034A">
        <w:rPr>
          <w:rFonts w:eastAsia="Times New Roman" w:cs="Lucida Sans Unicode"/>
          <w:b/>
          <w:sz w:val="24"/>
          <w:szCs w:val="24"/>
        </w:rPr>
        <w:t>ANEXO I</w:t>
      </w:r>
      <w:r w:rsidR="009F16D9">
        <w:rPr>
          <w:rFonts w:eastAsia="Times New Roman" w:cs="Lucida Sans Unicode"/>
          <w:b/>
          <w:sz w:val="24"/>
          <w:szCs w:val="24"/>
        </w:rPr>
        <w:t>II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La información que deberán contener los programas de paisaje previstos en la ley será, con carácter general, la siguiente: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a) </w:t>
      </w:r>
      <w:r w:rsidRPr="009F16D9">
        <w:rPr>
          <w:rFonts w:eastAsia="Times New Roman" w:cs="Lucida Sans Unicode"/>
          <w:b/>
          <w:sz w:val="24"/>
          <w:szCs w:val="24"/>
        </w:rPr>
        <w:t>Identificación de problemas y conflictos paisajísticos que requieran actuaciones</w:t>
      </w:r>
      <w:r w:rsidRPr="009F16D9">
        <w:rPr>
          <w:rFonts w:eastAsia="Times New Roman" w:cs="Lucida Sans Unicode"/>
          <w:sz w:val="24"/>
          <w:szCs w:val="24"/>
        </w:rPr>
        <w:t xml:space="preserve"> para garantizar la preservación, mejora o puesta en valor de paisajes que, por su valor natural, visual, cultural o urbano, o por su estado de degradación, requieren intervenciones específicas e integradas.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b) </w:t>
      </w:r>
      <w:r w:rsidRPr="009F16D9">
        <w:rPr>
          <w:rFonts w:eastAsia="Times New Roman" w:cs="Lucida Sans Unicode"/>
          <w:b/>
          <w:sz w:val="24"/>
          <w:szCs w:val="24"/>
        </w:rPr>
        <w:t>Delimitación gráfica del ámbito del programa</w:t>
      </w:r>
      <w:r w:rsidRPr="009F16D9">
        <w:rPr>
          <w:rFonts w:eastAsia="Times New Roman" w:cs="Lucida Sans Unicode"/>
          <w:sz w:val="24"/>
          <w:szCs w:val="24"/>
        </w:rPr>
        <w:t>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c) </w:t>
      </w:r>
      <w:r w:rsidRPr="009F16D9">
        <w:rPr>
          <w:rFonts w:eastAsia="Times New Roman" w:cs="Lucida Sans Unicode"/>
          <w:b/>
          <w:sz w:val="24"/>
          <w:szCs w:val="24"/>
        </w:rPr>
        <w:t>Definición de los objetivos concretos del programa y de los beneficios</w:t>
      </w:r>
      <w:r w:rsidRPr="009F16D9">
        <w:rPr>
          <w:rFonts w:eastAsia="Times New Roman" w:cs="Lucida Sans Unicode"/>
          <w:sz w:val="24"/>
          <w:szCs w:val="24"/>
        </w:rPr>
        <w:t xml:space="preserve"> económicos, sociales, culturales, paisajísticos, etc., que se espera obtener.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En general, el objeto de estos programas estará relacionado con la preservación de paisajes de alto valor; la mejora paisajística de áreas degradadas, de núcleos urbanos, sus periferias, bordes y accesos, de áreas de actividades económicas, de infraestructuras o de entornos históricos y arqueológicos; la puesta en valor del paisaje como recurso turístico; la articulación armónica y adecuada transición entre distintos paisajes; o el fomento de actuaciones de Administraciones locales y entidades privadas en la gestión del paisaje.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d) </w:t>
      </w:r>
      <w:r w:rsidRPr="009F16D9">
        <w:rPr>
          <w:rFonts w:eastAsia="Times New Roman" w:cs="Lucida Sans Unicode"/>
          <w:b/>
          <w:sz w:val="24"/>
          <w:szCs w:val="24"/>
        </w:rPr>
        <w:t>Descripción literaria y gráfica de las medidas, actuaciones o proyectos necesarios</w:t>
      </w:r>
      <w:r w:rsidRPr="009F16D9">
        <w:rPr>
          <w:rFonts w:eastAsia="Times New Roman" w:cs="Lucida Sans Unicode"/>
          <w:sz w:val="24"/>
          <w:szCs w:val="24"/>
        </w:rPr>
        <w:t xml:space="preserve"> </w:t>
      </w:r>
      <w:r w:rsidRPr="009F16D9">
        <w:rPr>
          <w:rFonts w:eastAsia="Times New Roman" w:cs="Lucida Sans Unicode"/>
          <w:b/>
          <w:sz w:val="24"/>
          <w:szCs w:val="24"/>
        </w:rPr>
        <w:t>para</w:t>
      </w:r>
      <w:r w:rsidRPr="009F16D9">
        <w:rPr>
          <w:rFonts w:eastAsia="Times New Roman" w:cs="Lucida Sans Unicode"/>
          <w:sz w:val="24"/>
          <w:szCs w:val="24"/>
        </w:rPr>
        <w:t xml:space="preserve"> garantizar los objetivos definidos.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e) </w:t>
      </w:r>
      <w:r w:rsidRPr="009F16D9">
        <w:rPr>
          <w:rFonts w:eastAsia="Times New Roman" w:cs="Lucida Sans Unicode"/>
          <w:b/>
          <w:sz w:val="24"/>
          <w:szCs w:val="24"/>
        </w:rPr>
        <w:t>Cronograma global de las actuaciones y coste estimado</w:t>
      </w:r>
      <w:r w:rsidRPr="009F16D9">
        <w:rPr>
          <w:rFonts w:eastAsia="Times New Roman" w:cs="Lucida Sans Unicode"/>
          <w:sz w:val="24"/>
          <w:szCs w:val="24"/>
        </w:rPr>
        <w:t xml:space="preserve"> de las mismas.</w:t>
      </w:r>
    </w:p>
    <w:p w:rsidR="009F16D9" w:rsidRPr="009F16D9" w:rsidRDefault="009F16D9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  <w:r w:rsidRPr="009F16D9">
        <w:rPr>
          <w:rFonts w:eastAsia="Times New Roman" w:cs="Lucida Sans Unicode"/>
          <w:sz w:val="24"/>
          <w:szCs w:val="24"/>
        </w:rPr>
        <w:t>f) </w:t>
      </w:r>
      <w:r w:rsidRPr="009F16D9">
        <w:rPr>
          <w:rFonts w:eastAsia="Times New Roman" w:cs="Lucida Sans Unicode"/>
          <w:b/>
          <w:sz w:val="24"/>
          <w:szCs w:val="24"/>
        </w:rPr>
        <w:t>Estudio económico-financiero</w:t>
      </w:r>
      <w:r w:rsidRPr="009F16D9">
        <w:rPr>
          <w:rFonts w:eastAsia="Times New Roman" w:cs="Lucida Sans Unicode"/>
          <w:sz w:val="24"/>
          <w:szCs w:val="24"/>
        </w:rPr>
        <w:t xml:space="preserve"> que concrete los medios que se comprometerán para la ejecución del programa, las fuentes de financiación y el tipo de gestión, directa o indirecta, prevista.</w:t>
      </w:r>
    </w:p>
    <w:p w:rsidR="00C760F8" w:rsidRPr="009F16D9" w:rsidRDefault="00C760F8" w:rsidP="009F16D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Lucida Sans Unicode"/>
          <w:sz w:val="24"/>
          <w:szCs w:val="24"/>
        </w:rPr>
      </w:pPr>
    </w:p>
    <w:sectPr w:rsidR="00C760F8" w:rsidRPr="009F16D9" w:rsidSect="00D372BF">
      <w:headerReference w:type="default" r:id="rId9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7C" w:rsidRDefault="001B357C" w:rsidP="00F471F8">
      <w:pPr>
        <w:spacing w:after="0" w:line="240" w:lineRule="auto"/>
      </w:pPr>
      <w:r>
        <w:separator/>
      </w:r>
    </w:p>
  </w:endnote>
  <w:endnote w:type="continuationSeparator" w:id="1">
    <w:p w:rsidR="001B357C" w:rsidRDefault="001B357C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7C" w:rsidRDefault="001B357C" w:rsidP="00F471F8">
      <w:pPr>
        <w:spacing w:after="0" w:line="240" w:lineRule="auto"/>
      </w:pPr>
      <w:r>
        <w:separator/>
      </w:r>
    </w:p>
  </w:footnote>
  <w:footnote w:type="continuationSeparator" w:id="1">
    <w:p w:rsidR="001B357C" w:rsidRDefault="001B357C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0" w:rsidRDefault="007B08C0" w:rsidP="00F471F8">
    <w:pPr>
      <w:pStyle w:val="Encabezado"/>
      <w:jc w:val="center"/>
      <w:rPr>
        <w:noProof/>
      </w:rPr>
    </w:pPr>
  </w:p>
  <w:p w:rsidR="00F471F8" w:rsidRDefault="007B08C0" w:rsidP="00F471F8">
    <w:pPr>
      <w:pStyle w:val="Encabezado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2" name="1 Imagen" descr="coitavc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tavc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27"/>
    <w:multiLevelType w:val="hybridMultilevel"/>
    <w:tmpl w:val="60FC2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1D1E"/>
    <w:multiLevelType w:val="hybridMultilevel"/>
    <w:tmpl w:val="35B27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40F4A"/>
    <w:multiLevelType w:val="hybridMultilevel"/>
    <w:tmpl w:val="6DA263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8D77FE"/>
    <w:multiLevelType w:val="hybridMultilevel"/>
    <w:tmpl w:val="529CB2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79AE"/>
    <w:multiLevelType w:val="multilevel"/>
    <w:tmpl w:val="C9C0450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45F1BBA"/>
    <w:multiLevelType w:val="hybridMultilevel"/>
    <w:tmpl w:val="36640DD6"/>
    <w:lvl w:ilvl="0" w:tplc="926A621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62E19"/>
    <w:multiLevelType w:val="hybridMultilevel"/>
    <w:tmpl w:val="9D6E0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2054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43287"/>
    <w:multiLevelType w:val="multilevel"/>
    <w:tmpl w:val="53B24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AB591B"/>
    <w:multiLevelType w:val="multilevel"/>
    <w:tmpl w:val="44B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309C1"/>
    <w:multiLevelType w:val="multilevel"/>
    <w:tmpl w:val="8F5C4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790D81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9215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8D7F8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A7829"/>
    <w:multiLevelType w:val="multilevel"/>
    <w:tmpl w:val="01D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1EF1"/>
    <w:multiLevelType w:val="hybridMultilevel"/>
    <w:tmpl w:val="977026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062C8"/>
    <w:multiLevelType w:val="multilevel"/>
    <w:tmpl w:val="CB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F56FF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261C20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A25FE"/>
    <w:multiLevelType w:val="hybridMultilevel"/>
    <w:tmpl w:val="95C2D4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8F275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493AA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B76BE"/>
    <w:multiLevelType w:val="hybridMultilevel"/>
    <w:tmpl w:val="66180F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73CB9"/>
    <w:multiLevelType w:val="multilevel"/>
    <w:tmpl w:val="8C68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7958D6"/>
    <w:multiLevelType w:val="hybridMultilevel"/>
    <w:tmpl w:val="B9600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83B95"/>
    <w:multiLevelType w:val="hybridMultilevel"/>
    <w:tmpl w:val="F96AD874"/>
    <w:lvl w:ilvl="0" w:tplc="EE76A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5"/>
  </w:num>
  <w:num w:numId="5">
    <w:abstractNumId w:val="6"/>
  </w:num>
  <w:num w:numId="6">
    <w:abstractNumId w:val="2"/>
  </w:num>
  <w:num w:numId="7">
    <w:abstractNumId w:val="2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7"/>
  </w:num>
  <w:num w:numId="13">
    <w:abstractNumId w:val="29"/>
  </w:num>
  <w:num w:numId="14">
    <w:abstractNumId w:val="35"/>
  </w:num>
  <w:num w:numId="15">
    <w:abstractNumId w:val="32"/>
  </w:num>
  <w:num w:numId="16">
    <w:abstractNumId w:val="7"/>
  </w:num>
  <w:num w:numId="17">
    <w:abstractNumId w:val="11"/>
  </w:num>
  <w:num w:numId="18">
    <w:abstractNumId w:val="19"/>
  </w:num>
  <w:num w:numId="19">
    <w:abstractNumId w:val="15"/>
  </w:num>
  <w:num w:numId="20">
    <w:abstractNumId w:val="16"/>
  </w:num>
  <w:num w:numId="21">
    <w:abstractNumId w:val="28"/>
  </w:num>
  <w:num w:numId="22">
    <w:abstractNumId w:val="18"/>
  </w:num>
  <w:num w:numId="23">
    <w:abstractNumId w:val="31"/>
  </w:num>
  <w:num w:numId="24">
    <w:abstractNumId w:val="30"/>
  </w:num>
  <w:num w:numId="25">
    <w:abstractNumId w:val="4"/>
  </w:num>
  <w:num w:numId="26">
    <w:abstractNumId w:val="5"/>
  </w:num>
  <w:num w:numId="27">
    <w:abstractNumId w:val="37"/>
  </w:num>
  <w:num w:numId="28">
    <w:abstractNumId w:val="0"/>
  </w:num>
  <w:num w:numId="29">
    <w:abstractNumId w:val="3"/>
  </w:num>
  <w:num w:numId="30">
    <w:abstractNumId w:val="13"/>
  </w:num>
  <w:num w:numId="31">
    <w:abstractNumId w:val="36"/>
  </w:num>
  <w:num w:numId="32">
    <w:abstractNumId w:val="26"/>
  </w:num>
  <w:num w:numId="33">
    <w:abstractNumId w:val="34"/>
  </w:num>
  <w:num w:numId="34">
    <w:abstractNumId w:val="8"/>
  </w:num>
  <w:num w:numId="35">
    <w:abstractNumId w:val="10"/>
  </w:num>
  <w:num w:numId="36">
    <w:abstractNumId w:val="22"/>
  </w:num>
  <w:num w:numId="37">
    <w:abstractNumId w:val="24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81A0D"/>
    <w:rsid w:val="000C7ECA"/>
    <w:rsid w:val="000F5628"/>
    <w:rsid w:val="001119BF"/>
    <w:rsid w:val="00115231"/>
    <w:rsid w:val="00127130"/>
    <w:rsid w:val="0013791D"/>
    <w:rsid w:val="00142BCC"/>
    <w:rsid w:val="0019102F"/>
    <w:rsid w:val="001926B6"/>
    <w:rsid w:val="001A2311"/>
    <w:rsid w:val="001A5040"/>
    <w:rsid w:val="001B357C"/>
    <w:rsid w:val="001E08A7"/>
    <w:rsid w:val="00200F21"/>
    <w:rsid w:val="00206993"/>
    <w:rsid w:val="002216FD"/>
    <w:rsid w:val="00250497"/>
    <w:rsid w:val="002930D4"/>
    <w:rsid w:val="002A5373"/>
    <w:rsid w:val="002A5CB0"/>
    <w:rsid w:val="002A6950"/>
    <w:rsid w:val="002B63E2"/>
    <w:rsid w:val="0030475B"/>
    <w:rsid w:val="0037018B"/>
    <w:rsid w:val="00390132"/>
    <w:rsid w:val="003973C9"/>
    <w:rsid w:val="003E7492"/>
    <w:rsid w:val="003F20A0"/>
    <w:rsid w:val="004030D0"/>
    <w:rsid w:val="00427F82"/>
    <w:rsid w:val="00434807"/>
    <w:rsid w:val="00473415"/>
    <w:rsid w:val="00476E4F"/>
    <w:rsid w:val="0054508E"/>
    <w:rsid w:val="005A767D"/>
    <w:rsid w:val="005B74CE"/>
    <w:rsid w:val="005F7046"/>
    <w:rsid w:val="0061235D"/>
    <w:rsid w:val="006424B1"/>
    <w:rsid w:val="00661EC3"/>
    <w:rsid w:val="006C61AE"/>
    <w:rsid w:val="006D5B8D"/>
    <w:rsid w:val="006F6A53"/>
    <w:rsid w:val="007131F8"/>
    <w:rsid w:val="0073197A"/>
    <w:rsid w:val="007515E9"/>
    <w:rsid w:val="007B08C0"/>
    <w:rsid w:val="007B0DFC"/>
    <w:rsid w:val="007B271A"/>
    <w:rsid w:val="007B4B64"/>
    <w:rsid w:val="007E1C55"/>
    <w:rsid w:val="00803807"/>
    <w:rsid w:val="00834091"/>
    <w:rsid w:val="0088322B"/>
    <w:rsid w:val="008C43CC"/>
    <w:rsid w:val="008D6715"/>
    <w:rsid w:val="00900FA6"/>
    <w:rsid w:val="00972061"/>
    <w:rsid w:val="009C207C"/>
    <w:rsid w:val="009D5C5C"/>
    <w:rsid w:val="009E034A"/>
    <w:rsid w:val="009E47CC"/>
    <w:rsid w:val="009E5CF7"/>
    <w:rsid w:val="009F16D9"/>
    <w:rsid w:val="009F73B0"/>
    <w:rsid w:val="00A321DE"/>
    <w:rsid w:val="00A82618"/>
    <w:rsid w:val="00A842C0"/>
    <w:rsid w:val="00AA4EA1"/>
    <w:rsid w:val="00B2285E"/>
    <w:rsid w:val="00B25145"/>
    <w:rsid w:val="00B27E81"/>
    <w:rsid w:val="00B35ABE"/>
    <w:rsid w:val="00B672CE"/>
    <w:rsid w:val="00B67A3D"/>
    <w:rsid w:val="00B8688E"/>
    <w:rsid w:val="00BB11E3"/>
    <w:rsid w:val="00BF4011"/>
    <w:rsid w:val="00C14F0E"/>
    <w:rsid w:val="00C6547E"/>
    <w:rsid w:val="00C6571E"/>
    <w:rsid w:val="00C760F8"/>
    <w:rsid w:val="00C852CA"/>
    <w:rsid w:val="00C86620"/>
    <w:rsid w:val="00CE05F6"/>
    <w:rsid w:val="00CE7938"/>
    <w:rsid w:val="00CF5CC1"/>
    <w:rsid w:val="00D0597B"/>
    <w:rsid w:val="00D065E8"/>
    <w:rsid w:val="00D210D5"/>
    <w:rsid w:val="00D372BF"/>
    <w:rsid w:val="00D40D29"/>
    <w:rsid w:val="00D63191"/>
    <w:rsid w:val="00DD63D0"/>
    <w:rsid w:val="00DE1B3A"/>
    <w:rsid w:val="00DF3869"/>
    <w:rsid w:val="00E07C23"/>
    <w:rsid w:val="00E23A78"/>
    <w:rsid w:val="00E40ADE"/>
    <w:rsid w:val="00E44ED4"/>
    <w:rsid w:val="00E632F3"/>
    <w:rsid w:val="00E73BB7"/>
    <w:rsid w:val="00EA0B6D"/>
    <w:rsid w:val="00F471F8"/>
    <w:rsid w:val="00F57365"/>
    <w:rsid w:val="00F72B0F"/>
    <w:rsid w:val="00F8267A"/>
    <w:rsid w:val="00F96553"/>
    <w:rsid w:val="00FB2B51"/>
    <w:rsid w:val="00FB44FF"/>
    <w:rsid w:val="00FC3F7B"/>
    <w:rsid w:val="00FE53D3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9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2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semiHidden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901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A3D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2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F8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DD63D0"/>
  </w:style>
  <w:style w:type="paragraph" w:styleId="NormalWeb">
    <w:name w:val="Normal (Web)"/>
    <w:basedOn w:val="Normal"/>
    <w:uiPriority w:val="99"/>
    <w:semiHidden/>
    <w:unhideWhenUsed/>
    <w:rsid w:val="009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CCAA/534352-ley-5-2014-de-25-de-julio-de-la-generalitat-de-ordenacion-del-territori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35EA-4130-4384-B96D-499E95EE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Tere</cp:lastModifiedBy>
  <cp:revision>2</cp:revision>
  <cp:lastPrinted>2014-09-01T11:44:00Z</cp:lastPrinted>
  <dcterms:created xsi:type="dcterms:W3CDTF">2014-09-03T16:29:00Z</dcterms:created>
  <dcterms:modified xsi:type="dcterms:W3CDTF">2014-09-03T16:29:00Z</dcterms:modified>
</cp:coreProperties>
</file>